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Instandsetzungsarbeiten am Brückenbauwerk 055 Oestricher Holt, Arbeits- und Schutzgerüst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2026-0116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Herstellen eines Arbeits- und Schutzgerüstes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